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63C3F" w14:textId="77777777" w:rsidR="009E2AA7" w:rsidRPr="009E2AA7" w:rsidRDefault="009E2AA7" w:rsidP="009E2AA7">
      <w:pPr>
        <w:suppressAutoHyphens/>
        <w:spacing w:after="0" w:line="240" w:lineRule="auto"/>
        <w:ind w:left="2520"/>
        <w:jc w:val="right"/>
        <w:rPr>
          <w:rFonts w:ascii="Times New Roman" w:eastAsia="Times New Roman" w:hAnsi="Times New Roman" w:cs="Times New Roman"/>
          <w:b/>
          <w:sz w:val="24"/>
          <w:szCs w:val="24"/>
          <w:lang w:eastAsia="lv-LV"/>
          <w14:ligatures w14:val="none"/>
        </w:rPr>
      </w:pPr>
      <w:r w:rsidRPr="009E2AA7">
        <w:rPr>
          <w:rFonts w:ascii="Times New Roman" w:eastAsia="Times New Roman" w:hAnsi="Times New Roman" w:cs="Times New Roman"/>
          <w:b/>
          <w:sz w:val="24"/>
          <w:szCs w:val="24"/>
          <w:lang w:eastAsia="lv-LV"/>
          <w14:ligatures w14:val="none"/>
        </w:rPr>
        <w:t>2.PIELIKUMS</w:t>
      </w:r>
    </w:p>
    <w:p w14:paraId="17CDF8CB" w14:textId="77777777" w:rsidR="00C73728" w:rsidRPr="00C73728" w:rsidRDefault="00C73728" w:rsidP="00C73728">
      <w:pPr>
        <w:spacing w:after="0" w:line="240" w:lineRule="auto"/>
        <w:jc w:val="right"/>
        <w:rPr>
          <w:rFonts w:ascii="Times New Roman" w:eastAsia="Times New Roman" w:hAnsi="Times New Roman" w:cs="Times New Roman"/>
          <w:sz w:val="24"/>
          <w:szCs w:val="24"/>
          <w14:ligatures w14:val="none"/>
        </w:rPr>
      </w:pPr>
      <w:r w:rsidRPr="00C73728">
        <w:rPr>
          <w:rFonts w:ascii="Times New Roman" w:eastAsia="Times New Roman" w:hAnsi="Times New Roman" w:cs="Times New Roman"/>
          <w:sz w:val="24"/>
          <w:szCs w:val="24"/>
          <w14:ligatures w14:val="none"/>
        </w:rPr>
        <w:t>Limbažu novada domes</w:t>
      </w:r>
    </w:p>
    <w:p w14:paraId="53CE38DF" w14:textId="77777777" w:rsidR="00C73728" w:rsidRPr="00C73728" w:rsidRDefault="00C73728" w:rsidP="00C73728">
      <w:pPr>
        <w:spacing w:after="0" w:line="240" w:lineRule="auto"/>
        <w:jc w:val="right"/>
        <w:rPr>
          <w:rFonts w:ascii="Times New Roman" w:eastAsia="Times New Roman" w:hAnsi="Times New Roman" w:cs="Times New Roman"/>
          <w:sz w:val="24"/>
          <w:szCs w:val="24"/>
          <w14:ligatures w14:val="none"/>
        </w:rPr>
      </w:pPr>
      <w:r w:rsidRPr="00C73728">
        <w:rPr>
          <w:rFonts w:ascii="Times New Roman" w:eastAsia="Times New Roman" w:hAnsi="Times New Roman" w:cs="Times New Roman"/>
          <w:sz w:val="24"/>
          <w:szCs w:val="24"/>
          <w14:ligatures w14:val="none"/>
        </w:rPr>
        <w:t>22.05.2025. sēdes lēmumam Nr.386</w:t>
      </w:r>
    </w:p>
    <w:p w14:paraId="29689489" w14:textId="77777777" w:rsidR="00C73728" w:rsidRPr="00C73728" w:rsidRDefault="00C73728" w:rsidP="00C73728">
      <w:pPr>
        <w:spacing w:after="0" w:line="240" w:lineRule="auto"/>
        <w:jc w:val="right"/>
        <w:rPr>
          <w:rFonts w:ascii="Times New Roman" w:eastAsia="Times New Roman" w:hAnsi="Times New Roman" w:cs="Times New Roman"/>
          <w:sz w:val="24"/>
          <w:szCs w:val="24"/>
          <w14:ligatures w14:val="none"/>
        </w:rPr>
      </w:pPr>
      <w:r w:rsidRPr="00C73728">
        <w:rPr>
          <w:rFonts w:ascii="Times New Roman" w:eastAsia="Times New Roman" w:hAnsi="Times New Roman" w:cs="Times New Roman"/>
          <w:sz w:val="24"/>
          <w:szCs w:val="24"/>
          <w14:ligatures w14:val="none"/>
        </w:rPr>
        <w:t>(protokols Nr.7, 71.)</w:t>
      </w:r>
    </w:p>
    <w:p w14:paraId="77BFC2E8" w14:textId="77777777" w:rsidR="009E2AA7" w:rsidRPr="009E2AA7" w:rsidRDefault="009E2AA7" w:rsidP="009E2AA7">
      <w:pPr>
        <w:suppressAutoHyphens/>
        <w:spacing w:after="0" w:line="240" w:lineRule="auto"/>
        <w:ind w:firstLine="720"/>
        <w:contextualSpacing/>
        <w:jc w:val="right"/>
        <w:rPr>
          <w:rFonts w:ascii="Times New Roman" w:eastAsia="Times New Roman" w:hAnsi="Times New Roman" w:cs="Times New Roman"/>
          <w:sz w:val="24"/>
          <w:szCs w:val="24"/>
          <w:lang w:eastAsia="lv-LV"/>
          <w14:ligatures w14:val="none"/>
        </w:rPr>
      </w:pPr>
    </w:p>
    <w:p w14:paraId="12A540E2" w14:textId="77777777" w:rsidR="009E2AA7" w:rsidRPr="009E2AA7" w:rsidRDefault="009E2AA7" w:rsidP="009E2AA7">
      <w:pPr>
        <w:suppressAutoHyphens/>
        <w:spacing w:after="0" w:line="240" w:lineRule="auto"/>
        <w:jc w:val="center"/>
        <w:rPr>
          <w:rFonts w:ascii="Times New Roman" w:eastAsia="Calibri" w:hAnsi="Times New Roman" w:cs="Times New Roman"/>
          <w:b/>
          <w14:ligatures w14:val="none"/>
        </w:rPr>
      </w:pPr>
      <w:r w:rsidRPr="009E2AA7">
        <w:rPr>
          <w:rFonts w:ascii="Times New Roman" w:eastAsia="Calibri" w:hAnsi="Times New Roman" w:cs="Times New Roman"/>
          <w:b/>
          <w14:ligatures w14:val="none"/>
        </w:rPr>
        <w:t>PAZIŅOJUMS</w:t>
      </w:r>
    </w:p>
    <w:p w14:paraId="68B6E8A7" w14:textId="3B04235F" w:rsidR="009E2AA7" w:rsidRDefault="009E2AA7" w:rsidP="009E2AA7">
      <w:pPr>
        <w:suppressAutoHyphens/>
        <w:spacing w:after="0" w:line="240" w:lineRule="auto"/>
        <w:jc w:val="center"/>
        <w:rPr>
          <w:rFonts w:ascii="Times New Roman" w:eastAsia="Calibri" w:hAnsi="Times New Roman" w:cs="Times New Roman"/>
          <w:b/>
          <w:sz w:val="24"/>
          <w:szCs w:val="24"/>
          <w14:ligatures w14:val="none"/>
        </w:rPr>
      </w:pPr>
      <w:r w:rsidRPr="009E2AA7">
        <w:rPr>
          <w:rFonts w:ascii="Times New Roman" w:eastAsia="Calibri" w:hAnsi="Times New Roman" w:cs="Times New Roman"/>
          <w:b/>
          <w:sz w:val="24"/>
          <w:szCs w:val="24"/>
          <w14:ligatures w14:val="none"/>
        </w:rPr>
        <w:t>Par nekustamā īpašuma  “</w:t>
      </w:r>
      <w:r w:rsidR="00132174">
        <w:rPr>
          <w:rFonts w:ascii="Times New Roman" w:eastAsia="Calibri" w:hAnsi="Times New Roman" w:cs="Times New Roman"/>
          <w:b/>
          <w:sz w:val="24"/>
          <w:szCs w:val="24"/>
          <w14:ligatures w14:val="none"/>
        </w:rPr>
        <w:t>Garumi 9</w:t>
      </w:r>
      <w:r w:rsidRPr="009E2AA7">
        <w:rPr>
          <w:rFonts w:ascii="Times New Roman" w:eastAsia="Calibri" w:hAnsi="Times New Roman" w:cs="Times New Roman"/>
          <w:b/>
          <w:sz w:val="24"/>
          <w:szCs w:val="24"/>
          <w14:ligatures w14:val="none"/>
        </w:rPr>
        <w:t xml:space="preserve">”, </w:t>
      </w:r>
      <w:r w:rsidR="00132174">
        <w:rPr>
          <w:rFonts w:ascii="Times New Roman" w:eastAsia="Calibri" w:hAnsi="Times New Roman" w:cs="Times New Roman"/>
          <w:b/>
          <w:sz w:val="24"/>
          <w:szCs w:val="24"/>
          <w14:ligatures w14:val="none"/>
        </w:rPr>
        <w:t>Umurgas</w:t>
      </w:r>
      <w:r w:rsidRPr="009E2AA7">
        <w:rPr>
          <w:rFonts w:ascii="Times New Roman" w:eastAsia="Calibri" w:hAnsi="Times New Roman" w:cs="Times New Roman"/>
          <w:b/>
          <w:sz w:val="24"/>
          <w:szCs w:val="24"/>
          <w14:ligatures w14:val="none"/>
        </w:rPr>
        <w:t xml:space="preserve"> pagastā, Limbažu novadā atsavināšanu</w:t>
      </w:r>
    </w:p>
    <w:p w14:paraId="2C171739" w14:textId="77777777" w:rsidR="00C73728" w:rsidRPr="009E2AA7" w:rsidRDefault="00C73728" w:rsidP="009E2AA7">
      <w:pPr>
        <w:suppressAutoHyphens/>
        <w:spacing w:after="0" w:line="240" w:lineRule="auto"/>
        <w:jc w:val="center"/>
        <w:rPr>
          <w:rFonts w:ascii="Times New Roman" w:eastAsia="Calibri" w:hAnsi="Times New Roman" w:cs="Times New Roman"/>
          <w:b/>
          <w:sz w:val="24"/>
          <w:szCs w:val="24"/>
          <w14:ligatures w14:val="none"/>
        </w:rPr>
      </w:pPr>
    </w:p>
    <w:p w14:paraId="4C08449B" w14:textId="77777777" w:rsidR="009E2AA7" w:rsidRPr="009E2AA7" w:rsidRDefault="009E2AA7" w:rsidP="009E2AA7">
      <w:pPr>
        <w:suppressAutoHyphens/>
        <w:spacing w:after="0" w:line="240" w:lineRule="auto"/>
        <w:jc w:val="center"/>
        <w:rPr>
          <w:rFonts w:ascii="Times New Roman" w:eastAsia="Calibri" w:hAnsi="Times New Roman" w:cs="Times New Roman"/>
          <w:b/>
          <w:sz w:val="16"/>
          <w:szCs w:val="16"/>
          <w14:ligatures w14:val="none"/>
        </w:rPr>
      </w:pPr>
    </w:p>
    <w:p w14:paraId="743CC466" w14:textId="1734CAF0"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b/>
          <w14:ligatures w14:val="none"/>
        </w:rPr>
        <w:tab/>
      </w:r>
      <w:r w:rsidRPr="009E2AA7">
        <w:rPr>
          <w:rFonts w:ascii="Times New Roman" w:eastAsia="Calibri" w:hAnsi="Times New Roman" w:cs="Times New Roman"/>
          <w:sz w:val="24"/>
          <w:szCs w:val="24"/>
          <w14:ligatures w14:val="none"/>
        </w:rPr>
        <w:t xml:space="preserve">Limbažu novada pašvaldībā saņemts </w:t>
      </w:r>
      <w:r w:rsidR="00C90574">
        <w:rPr>
          <w:rFonts w:ascii="Times New Roman" w:eastAsia="Calibri" w:hAnsi="Times New Roman" w:cs="Times New Roman"/>
          <w:sz w:val="24"/>
          <w:szCs w:val="24"/>
          <w:lang w:eastAsia="lv-LV"/>
          <w14:ligatures w14:val="none"/>
        </w:rPr>
        <w:t>(vārds uzvārds)</w:t>
      </w:r>
      <w:bookmarkStart w:id="0" w:name="_GoBack"/>
      <w:bookmarkEnd w:id="0"/>
      <w:r w:rsidRPr="009E2AA7">
        <w:rPr>
          <w:rFonts w:ascii="Times New Roman" w:eastAsia="Calibri" w:hAnsi="Times New Roman" w:cs="Times New Roman"/>
          <w:sz w:val="24"/>
          <w:szCs w:val="24"/>
          <w:lang w:eastAsia="lv-LV"/>
          <w14:ligatures w14:val="none"/>
        </w:rPr>
        <w:t xml:space="preserve"> </w:t>
      </w:r>
      <w:r w:rsidRPr="009E2AA7">
        <w:rPr>
          <w:rFonts w:ascii="Times New Roman" w:eastAsia="Calibri" w:hAnsi="Times New Roman" w:cs="Times New Roman"/>
          <w:sz w:val="24"/>
          <w:szCs w:val="24"/>
          <w14:ligatures w14:val="none"/>
        </w:rPr>
        <w:t xml:space="preserve">atsavināšanas ierosinājums par nekustamā īpašuma – </w:t>
      </w:r>
      <w:r w:rsidRPr="009E2AA7">
        <w:rPr>
          <w:rFonts w:ascii="Times New Roman" w:eastAsia="Arial Unicode MS" w:hAnsi="Times New Roman" w:cs="Tahoma"/>
          <w:kern w:val="2"/>
          <w:sz w:val="24"/>
          <w:szCs w:val="24"/>
          <w:lang w:bidi="hi-IN"/>
          <w14:ligatures w14:val="none"/>
        </w:rPr>
        <w:t>“</w:t>
      </w:r>
      <w:r w:rsidR="00132174">
        <w:rPr>
          <w:rFonts w:ascii="Times New Roman" w:eastAsia="Calibri" w:hAnsi="Times New Roman" w:cs="Times New Roman"/>
          <w:color w:val="000000"/>
          <w:sz w:val="24"/>
          <w:szCs w:val="24"/>
          <w:lang w:eastAsia="x-none"/>
          <w14:ligatures w14:val="none"/>
        </w:rPr>
        <w:t>Garumi 9</w:t>
      </w:r>
      <w:r w:rsidRPr="009E2AA7">
        <w:rPr>
          <w:rFonts w:ascii="Times New Roman" w:eastAsia="Calibri" w:hAnsi="Times New Roman" w:cs="Times New Roman"/>
          <w:color w:val="000000"/>
          <w:sz w:val="24"/>
          <w:szCs w:val="24"/>
          <w:lang w:eastAsia="x-none"/>
          <w14:ligatures w14:val="none"/>
        </w:rPr>
        <w:t>”</w:t>
      </w:r>
      <w:r w:rsidRPr="009E2AA7">
        <w:rPr>
          <w:rFonts w:ascii="Times New Roman" w:eastAsia="Calibri" w:hAnsi="Times New Roman" w:cs="Times New Roman"/>
          <w:sz w:val="24"/>
          <w:szCs w:val="24"/>
          <w:lang w:eastAsia="lv-LV"/>
          <w14:ligatures w14:val="none"/>
        </w:rPr>
        <w:t>,</w:t>
      </w:r>
      <w:r w:rsidRPr="009E2AA7">
        <w:rPr>
          <w:rFonts w:ascii="Times New Roman" w:eastAsia="Calibri" w:hAnsi="Times New Roman" w:cs="Times New Roman"/>
          <w:color w:val="000000"/>
          <w:sz w:val="24"/>
          <w:szCs w:val="24"/>
          <w:lang w:eastAsia="x-none"/>
          <w14:ligatures w14:val="none"/>
        </w:rPr>
        <w:t xml:space="preserve"> </w:t>
      </w:r>
      <w:r w:rsidR="00132174">
        <w:rPr>
          <w:rFonts w:ascii="Times New Roman" w:eastAsia="Calibri" w:hAnsi="Times New Roman" w:cs="Times New Roman"/>
          <w:sz w:val="24"/>
          <w:szCs w:val="24"/>
          <w:lang w:eastAsia="lv-LV"/>
          <w14:ligatures w14:val="none"/>
        </w:rPr>
        <w:t>Umurgas</w:t>
      </w:r>
      <w:r w:rsidRPr="009E2AA7">
        <w:rPr>
          <w:rFonts w:ascii="Times New Roman" w:eastAsia="Calibri" w:hAnsi="Times New Roman" w:cs="Times New Roman"/>
          <w:color w:val="000000"/>
          <w:sz w:val="24"/>
          <w:szCs w:val="24"/>
          <w:lang w:eastAsia="x-none"/>
          <w14:ligatures w14:val="none"/>
        </w:rPr>
        <w:t xml:space="preserve"> pagastā</w:t>
      </w:r>
      <w:r w:rsidRPr="009E2AA7">
        <w:rPr>
          <w:rFonts w:ascii="Times New Roman" w:eastAsia="Calibri" w:hAnsi="Times New Roman" w:cs="Times New Roman"/>
          <w:sz w:val="24"/>
          <w:szCs w:val="24"/>
          <w14:ligatures w14:val="none"/>
        </w:rPr>
        <w:t xml:space="preserve">, Limbažu novadā atsavināšanu (Zemesgrāmatas nodalījumā </w:t>
      </w:r>
      <w:r w:rsidR="00132174">
        <w:rPr>
          <w:rFonts w:ascii="Times New Roman" w:eastAsia="Calibri" w:hAnsi="Times New Roman" w:cs="Times New Roman"/>
          <w:sz w:val="24"/>
          <w:szCs w:val="24"/>
          <w14:ligatures w14:val="none"/>
        </w:rPr>
        <w:t xml:space="preserve">Nr.100000942302 </w:t>
      </w:r>
      <w:r w:rsidRPr="009E2AA7">
        <w:rPr>
          <w:rFonts w:ascii="Times New Roman" w:eastAsia="Calibri" w:hAnsi="Times New Roman" w:cs="Times New Roman"/>
          <w:sz w:val="24"/>
          <w:szCs w:val="24"/>
          <w14:ligatures w14:val="none"/>
        </w:rPr>
        <w:t xml:space="preserve">minētā īpašuma adrese ir norādīta </w:t>
      </w:r>
      <w:bookmarkStart w:id="1" w:name="_Hlk167286995"/>
      <w:r w:rsidRPr="009E2AA7">
        <w:rPr>
          <w:rFonts w:ascii="Times New Roman" w:eastAsia="Arial Unicode MS" w:hAnsi="Times New Roman" w:cs="Tahoma"/>
          <w:kern w:val="2"/>
          <w:sz w:val="24"/>
          <w:szCs w:val="24"/>
          <w:lang w:bidi="hi-IN"/>
          <w14:ligatures w14:val="none"/>
        </w:rPr>
        <w:t>“</w:t>
      </w:r>
      <w:r w:rsidR="00132174">
        <w:rPr>
          <w:rFonts w:ascii="Times New Roman" w:eastAsia="Calibri" w:hAnsi="Times New Roman" w:cs="Times New Roman"/>
          <w:color w:val="000000"/>
          <w:sz w:val="24"/>
          <w:szCs w:val="24"/>
          <w:lang w:eastAsia="x-none"/>
          <w14:ligatures w14:val="none"/>
        </w:rPr>
        <w:t>Garumi 9</w:t>
      </w:r>
      <w:r w:rsidRPr="009E2AA7">
        <w:rPr>
          <w:rFonts w:ascii="Times New Roman" w:eastAsia="Calibri" w:hAnsi="Times New Roman" w:cs="Times New Roman"/>
          <w:color w:val="000000"/>
          <w:sz w:val="24"/>
          <w:szCs w:val="24"/>
          <w:lang w:eastAsia="x-none"/>
          <w14:ligatures w14:val="none"/>
        </w:rPr>
        <w:t>”</w:t>
      </w:r>
      <w:r w:rsidRPr="009E2AA7">
        <w:rPr>
          <w:rFonts w:ascii="Times New Roman" w:eastAsia="Calibri" w:hAnsi="Times New Roman" w:cs="Times New Roman"/>
          <w:sz w:val="24"/>
          <w:szCs w:val="24"/>
          <w:lang w:eastAsia="lv-LV"/>
          <w14:ligatures w14:val="none"/>
        </w:rPr>
        <w:t xml:space="preserve">, </w:t>
      </w:r>
      <w:r w:rsidR="00132174">
        <w:rPr>
          <w:rFonts w:ascii="Times New Roman" w:eastAsia="Calibri" w:hAnsi="Times New Roman" w:cs="Times New Roman"/>
          <w:sz w:val="24"/>
          <w:szCs w:val="24"/>
          <w:lang w:eastAsia="lv-LV"/>
          <w14:ligatures w14:val="none"/>
        </w:rPr>
        <w:t>Umurgas</w:t>
      </w:r>
      <w:r w:rsidRPr="009E2AA7">
        <w:rPr>
          <w:rFonts w:ascii="Times New Roman" w:eastAsia="Calibri" w:hAnsi="Times New Roman" w:cs="Times New Roman"/>
          <w:color w:val="000000"/>
          <w:sz w:val="24"/>
          <w:szCs w:val="24"/>
          <w:lang w:eastAsia="x-none"/>
          <w14:ligatures w14:val="none"/>
        </w:rPr>
        <w:t xml:space="preserve"> pag</w:t>
      </w:r>
      <w:r w:rsidRPr="009E2AA7">
        <w:rPr>
          <w:rFonts w:ascii="Times New Roman" w:eastAsia="Calibri" w:hAnsi="Times New Roman" w:cs="Times New Roman"/>
          <w:sz w:val="24"/>
          <w:szCs w:val="24"/>
          <w14:ligatures w14:val="none"/>
        </w:rPr>
        <w:t>., Limbažu novads</w:t>
      </w:r>
      <w:bookmarkEnd w:id="1"/>
      <w:r w:rsidRPr="009E2AA7">
        <w:rPr>
          <w:rFonts w:ascii="Times New Roman" w:eastAsia="Calibri" w:hAnsi="Times New Roman" w:cs="Times New Roman"/>
          <w:sz w:val="24"/>
          <w:szCs w:val="24"/>
          <w14:ligatures w14:val="none"/>
        </w:rPr>
        <w:t>).</w:t>
      </w:r>
    </w:p>
    <w:p w14:paraId="5A4771F1"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ab/>
        <w:t>Limbažu novada pašvaldība Jums piedāvā izmantot pirmpirkuma tiesības par šādu nekustamo īpašumu:</w:t>
      </w:r>
    </w:p>
    <w:p w14:paraId="01EB122E" w14:textId="77777777" w:rsidR="009E2AA7" w:rsidRPr="009E2AA7" w:rsidRDefault="009E2AA7" w:rsidP="009E2AA7">
      <w:pPr>
        <w:suppressAutoHyphens/>
        <w:spacing w:after="0" w:line="240" w:lineRule="auto"/>
        <w:jc w:val="both"/>
        <w:rPr>
          <w:rFonts w:ascii="Times New Roman" w:eastAsia="Calibri" w:hAnsi="Times New Roman" w:cs="Times New Roman"/>
          <w:b/>
          <w:sz w:val="16"/>
          <w:szCs w:val="16"/>
          <w14:ligatures w14:val="none"/>
        </w:rPr>
      </w:pPr>
    </w:p>
    <w:p w14:paraId="32252A35" w14:textId="77777777" w:rsidR="009E2AA7" w:rsidRPr="009E2AA7" w:rsidRDefault="009E2AA7" w:rsidP="009E2AA7">
      <w:pPr>
        <w:suppressAutoHyphens/>
        <w:spacing w:after="0" w:line="240" w:lineRule="auto"/>
        <w:jc w:val="both"/>
        <w:rPr>
          <w:rFonts w:ascii="Times New Roman" w:eastAsia="Calibri" w:hAnsi="Times New Roman" w:cs="Times New Roman"/>
          <w:b/>
          <w:sz w:val="24"/>
          <w:szCs w:val="24"/>
          <w14:ligatures w14:val="none"/>
        </w:rPr>
      </w:pPr>
      <w:r w:rsidRPr="009E2AA7">
        <w:rPr>
          <w:rFonts w:ascii="Times New Roman" w:eastAsia="Calibri" w:hAnsi="Times New Roman" w:cs="Times New Roman"/>
          <w:b/>
          <w:sz w:val="24"/>
          <w:szCs w:val="24"/>
          <w14:ligatures w14:val="none"/>
        </w:rPr>
        <w:t>1. Vispārīgās ziņas par atsavināmo nekustamo īpašumu:</w:t>
      </w:r>
    </w:p>
    <w:p w14:paraId="56D0EF46" w14:textId="21FEB861" w:rsidR="009E2AA7" w:rsidRPr="00C73728"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C73728">
        <w:rPr>
          <w:rFonts w:ascii="Times New Roman" w:eastAsia="Calibri" w:hAnsi="Times New Roman" w:cs="Times New Roman"/>
          <w:bCs/>
          <w:sz w:val="24"/>
          <w:szCs w:val="24"/>
          <w14:ligatures w14:val="none"/>
        </w:rPr>
        <w:t>1.1</w:t>
      </w:r>
      <w:r w:rsidRPr="00C73728">
        <w:rPr>
          <w:rFonts w:ascii="Times New Roman" w:eastAsia="Calibri" w:hAnsi="Times New Roman" w:cs="Times New Roman"/>
          <w:sz w:val="24"/>
          <w:szCs w:val="24"/>
          <w14:ligatures w14:val="none"/>
        </w:rPr>
        <w:t xml:space="preserve">. Nekustamā īpašuma adrese: </w:t>
      </w:r>
      <w:r w:rsidRPr="00C73728">
        <w:rPr>
          <w:rFonts w:ascii="Times New Roman" w:eastAsia="Arial Unicode MS" w:hAnsi="Times New Roman" w:cs="Tahoma"/>
          <w:kern w:val="2"/>
          <w:sz w:val="24"/>
          <w:szCs w:val="24"/>
          <w:lang w:bidi="hi-IN"/>
          <w14:ligatures w14:val="none"/>
        </w:rPr>
        <w:t>“</w:t>
      </w:r>
      <w:r w:rsidR="00132174" w:rsidRPr="00C73728">
        <w:rPr>
          <w:rFonts w:ascii="Times New Roman" w:eastAsia="Calibri" w:hAnsi="Times New Roman" w:cs="Times New Roman"/>
          <w:color w:val="000000"/>
          <w:sz w:val="24"/>
          <w:szCs w:val="24"/>
          <w:lang w:eastAsia="x-none"/>
          <w14:ligatures w14:val="none"/>
        </w:rPr>
        <w:t>Garumi 9</w:t>
      </w:r>
      <w:r w:rsidRPr="00C73728">
        <w:rPr>
          <w:rFonts w:ascii="Times New Roman" w:eastAsia="Calibri" w:hAnsi="Times New Roman" w:cs="Times New Roman"/>
          <w:color w:val="000000"/>
          <w:sz w:val="24"/>
          <w:szCs w:val="24"/>
          <w:lang w:eastAsia="x-none"/>
          <w14:ligatures w14:val="none"/>
        </w:rPr>
        <w:t>”</w:t>
      </w:r>
      <w:r w:rsidRPr="00C73728">
        <w:rPr>
          <w:rFonts w:ascii="Times New Roman" w:eastAsia="Calibri" w:hAnsi="Times New Roman" w:cs="Times New Roman"/>
          <w:sz w:val="24"/>
          <w:szCs w:val="24"/>
          <w:lang w:eastAsia="lv-LV"/>
          <w14:ligatures w14:val="none"/>
        </w:rPr>
        <w:t>,</w:t>
      </w:r>
      <w:r w:rsidRPr="00C73728">
        <w:rPr>
          <w:rFonts w:ascii="Times New Roman" w:eastAsia="Calibri" w:hAnsi="Times New Roman" w:cs="Times New Roman"/>
          <w:color w:val="000000"/>
          <w:sz w:val="24"/>
          <w:szCs w:val="24"/>
          <w:lang w:eastAsia="x-none"/>
          <w14:ligatures w14:val="none"/>
        </w:rPr>
        <w:t xml:space="preserve"> </w:t>
      </w:r>
      <w:r w:rsidR="00132174" w:rsidRPr="00C73728">
        <w:rPr>
          <w:rFonts w:ascii="Times New Roman" w:eastAsia="Calibri" w:hAnsi="Times New Roman" w:cs="Times New Roman"/>
          <w:sz w:val="24"/>
          <w:szCs w:val="24"/>
          <w:lang w:eastAsia="lv-LV"/>
          <w14:ligatures w14:val="none"/>
        </w:rPr>
        <w:t>Umurgas</w:t>
      </w:r>
      <w:r w:rsidRPr="00C73728">
        <w:rPr>
          <w:rFonts w:ascii="Times New Roman" w:eastAsia="Calibri" w:hAnsi="Times New Roman" w:cs="Times New Roman"/>
          <w:color w:val="000000"/>
          <w:sz w:val="24"/>
          <w:szCs w:val="24"/>
          <w:lang w:eastAsia="x-none"/>
          <w14:ligatures w14:val="none"/>
        </w:rPr>
        <w:t xml:space="preserve"> pag</w:t>
      </w:r>
      <w:r w:rsidRPr="00C73728">
        <w:rPr>
          <w:rFonts w:ascii="Times New Roman" w:eastAsia="Calibri" w:hAnsi="Times New Roman" w:cs="Times New Roman"/>
          <w:sz w:val="24"/>
          <w:szCs w:val="24"/>
          <w14:ligatures w14:val="none"/>
        </w:rPr>
        <w:t>., Limbažu novads.</w:t>
      </w:r>
    </w:p>
    <w:p w14:paraId="28782DDE" w14:textId="5892A6C3" w:rsidR="009E2AA7" w:rsidRPr="00C73728"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C73728">
        <w:rPr>
          <w:rFonts w:ascii="Times New Roman" w:eastAsia="Calibri" w:hAnsi="Times New Roman" w:cs="Times New Roman"/>
          <w:bCs/>
          <w:sz w:val="24"/>
          <w:szCs w:val="24"/>
          <w14:ligatures w14:val="none"/>
        </w:rPr>
        <w:t>1.2</w:t>
      </w:r>
      <w:r w:rsidRPr="00C73728">
        <w:rPr>
          <w:rFonts w:ascii="Times New Roman" w:eastAsia="Calibri" w:hAnsi="Times New Roman" w:cs="Times New Roman"/>
          <w:sz w:val="24"/>
          <w:szCs w:val="24"/>
          <w14:ligatures w14:val="none"/>
        </w:rPr>
        <w:t>. Nekustamā īpašuma kadastra Nr.66</w:t>
      </w:r>
      <w:r w:rsidR="00132174" w:rsidRPr="00C73728">
        <w:rPr>
          <w:rFonts w:ascii="Times New Roman" w:eastAsia="Calibri" w:hAnsi="Times New Roman" w:cs="Times New Roman"/>
          <w:sz w:val="24"/>
          <w:szCs w:val="24"/>
          <w14:ligatures w14:val="none"/>
        </w:rPr>
        <w:t>80</w:t>
      </w:r>
      <w:r w:rsidRPr="00C73728">
        <w:rPr>
          <w:rFonts w:ascii="Times New Roman" w:eastAsia="Calibri" w:hAnsi="Times New Roman" w:cs="Times New Roman"/>
          <w:sz w:val="24"/>
          <w:szCs w:val="24"/>
          <w14:ligatures w14:val="none"/>
        </w:rPr>
        <w:t xml:space="preserve"> </w:t>
      </w:r>
      <w:r w:rsidR="00132174" w:rsidRPr="00C73728">
        <w:rPr>
          <w:rFonts w:ascii="Times New Roman" w:eastAsia="Calibri" w:hAnsi="Times New Roman" w:cs="Times New Roman"/>
          <w:sz w:val="24"/>
          <w:szCs w:val="24"/>
          <w14:ligatures w14:val="none"/>
        </w:rPr>
        <w:t>001</w:t>
      </w:r>
      <w:r w:rsidRPr="00C73728">
        <w:rPr>
          <w:rFonts w:ascii="Times New Roman" w:eastAsia="Calibri" w:hAnsi="Times New Roman" w:cs="Times New Roman"/>
          <w:sz w:val="24"/>
          <w:szCs w:val="24"/>
          <w14:ligatures w14:val="none"/>
        </w:rPr>
        <w:t xml:space="preserve"> </w:t>
      </w:r>
      <w:r w:rsidR="00132174" w:rsidRPr="00C73728">
        <w:rPr>
          <w:rFonts w:ascii="Times New Roman" w:eastAsia="Calibri" w:hAnsi="Times New Roman" w:cs="Times New Roman"/>
          <w:sz w:val="24"/>
          <w:szCs w:val="24"/>
          <w14:ligatures w14:val="none"/>
        </w:rPr>
        <w:t>1613</w:t>
      </w:r>
      <w:r w:rsidRPr="00C73728">
        <w:rPr>
          <w:rFonts w:ascii="Times New Roman" w:eastAsia="Calibri" w:hAnsi="Times New Roman" w:cs="Times New Roman"/>
          <w:sz w:val="24"/>
          <w:szCs w:val="24"/>
          <w14:ligatures w14:val="none"/>
        </w:rPr>
        <w:t>.</w:t>
      </w:r>
    </w:p>
    <w:p w14:paraId="25846488" w14:textId="03B001FA" w:rsidR="009E2AA7" w:rsidRPr="00C73728"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C73728">
        <w:rPr>
          <w:rFonts w:ascii="Times New Roman" w:eastAsia="Calibri" w:hAnsi="Times New Roman" w:cs="Times New Roman"/>
          <w:bCs/>
          <w:sz w:val="24"/>
          <w:szCs w:val="24"/>
          <w14:ligatures w14:val="none"/>
        </w:rPr>
        <w:t>1.3</w:t>
      </w:r>
      <w:r w:rsidRPr="00C73728">
        <w:rPr>
          <w:rFonts w:ascii="Times New Roman" w:eastAsia="Calibri" w:hAnsi="Times New Roman" w:cs="Times New Roman"/>
          <w:sz w:val="24"/>
          <w:szCs w:val="24"/>
          <w14:ligatures w14:val="none"/>
        </w:rPr>
        <w:t>. Nekustamais īpašums</w:t>
      </w:r>
      <w:r w:rsidR="00132174" w:rsidRPr="00C73728">
        <w:rPr>
          <w:rFonts w:ascii="Times New Roman" w:eastAsia="Times New Roman" w:hAnsi="Times New Roman" w:cs="Times New Roman"/>
          <w:bCs/>
          <w:color w:val="000000"/>
          <w:sz w:val="24"/>
          <w:szCs w:val="24"/>
          <w:lang w:eastAsia="lv-LV"/>
          <w14:ligatures w14:val="none"/>
        </w:rPr>
        <w:t>, kas sastāv no zemes vienības ar kadastra apzīmējumu 6680 001 1613, 0,0608 ha platībā, un dārza mājas ar kadastra apzīmējumu 66800011613001</w:t>
      </w:r>
      <w:r w:rsidRPr="00C73728">
        <w:rPr>
          <w:rFonts w:ascii="Times New Roman" w:eastAsia="Times New Roman" w:hAnsi="Times New Roman" w:cs="Times New Roman"/>
          <w:bCs/>
          <w:color w:val="000000"/>
          <w:sz w:val="24"/>
          <w:szCs w:val="24"/>
          <w:lang w:eastAsia="lv-LV"/>
          <w14:ligatures w14:val="none"/>
        </w:rPr>
        <w:t>,</w:t>
      </w:r>
      <w:r w:rsidRPr="00C73728">
        <w:rPr>
          <w:rFonts w:ascii="Times New Roman" w:eastAsia="Calibri" w:hAnsi="Times New Roman" w:cs="Times New Roman"/>
          <w:sz w:val="24"/>
          <w:szCs w:val="24"/>
          <w14:ligatures w14:val="none"/>
        </w:rPr>
        <w:t xml:space="preserve"> turpmāk tekstā kopā - zemes gabals.</w:t>
      </w:r>
    </w:p>
    <w:p w14:paraId="631188CD" w14:textId="0FB40140" w:rsidR="009E2AA7" w:rsidRPr="00C73728" w:rsidRDefault="009E2AA7" w:rsidP="009E2AA7">
      <w:pPr>
        <w:suppressAutoHyphens/>
        <w:spacing w:after="0" w:line="240" w:lineRule="auto"/>
        <w:jc w:val="both"/>
        <w:rPr>
          <w:rFonts w:ascii="Times New Roman" w:eastAsia="Times New Roman" w:hAnsi="Times New Roman" w:cs="Times New Roman"/>
          <w:bCs/>
          <w:sz w:val="24"/>
          <w:szCs w:val="24"/>
          <w:lang w:eastAsia="lv-LV"/>
          <w14:ligatures w14:val="none"/>
        </w:rPr>
      </w:pPr>
      <w:r w:rsidRPr="00C73728">
        <w:rPr>
          <w:rFonts w:ascii="Times New Roman" w:eastAsia="Calibri" w:hAnsi="Times New Roman" w:cs="Times New Roman"/>
          <w:bCs/>
          <w:sz w:val="24"/>
          <w:szCs w:val="24"/>
          <w14:ligatures w14:val="none"/>
        </w:rPr>
        <w:t>1.4.</w:t>
      </w:r>
      <w:r w:rsidRPr="00C73728">
        <w:rPr>
          <w:rFonts w:ascii="Times New Roman" w:eastAsia="Calibri" w:hAnsi="Times New Roman" w:cs="Times New Roman"/>
          <w:sz w:val="24"/>
          <w:szCs w:val="24"/>
          <w14:ligatures w14:val="none"/>
        </w:rPr>
        <w:t xml:space="preserve"> </w:t>
      </w:r>
      <w:r w:rsidRPr="00C73728">
        <w:rPr>
          <w:rFonts w:ascii="Times New Roman" w:eastAsia="Times New Roman" w:hAnsi="Times New Roman" w:cs="Times New Roman"/>
          <w:sz w:val="24"/>
          <w:szCs w:val="24"/>
          <w:lang w:eastAsia="lv-LV"/>
          <w14:ligatures w14:val="none"/>
        </w:rPr>
        <w:t>Apgrūtinājumi saskaņā ar VZD Kadastra reģistra informāciju</w:t>
      </w:r>
      <w:r w:rsidR="008172A1" w:rsidRPr="00C73728">
        <w:rPr>
          <w:rFonts w:ascii="Times New Roman" w:eastAsia="Times New Roman" w:hAnsi="Times New Roman" w:cs="Times New Roman"/>
          <w:sz w:val="24"/>
          <w:szCs w:val="24"/>
          <w:lang w:eastAsia="lv-LV"/>
          <w14:ligatures w14:val="none"/>
        </w:rPr>
        <w:t xml:space="preserve">- </w:t>
      </w:r>
      <w:r w:rsidR="00132174" w:rsidRPr="00C73728">
        <w:rPr>
          <w:rFonts w:ascii="Times New Roman" w:eastAsia="Times New Roman" w:hAnsi="Times New Roman" w:cs="Times New Roman"/>
          <w:sz w:val="24"/>
          <w:szCs w:val="24"/>
          <w:lang w:eastAsia="lv-LV"/>
          <w14:ligatures w14:val="none"/>
        </w:rPr>
        <w:t>biosfēras rezervāta neitrālās zonas teritorija- 0,0608 ha.</w:t>
      </w:r>
      <w:r w:rsidR="008172A1" w:rsidRPr="00C73728">
        <w:rPr>
          <w:rFonts w:ascii="Times New Roman" w:eastAsia="Times New Roman" w:hAnsi="Times New Roman" w:cs="Times New Roman"/>
          <w:sz w:val="24"/>
          <w:szCs w:val="24"/>
          <w:lang w:eastAsia="lv-LV"/>
          <w14:ligatures w14:val="none"/>
        </w:rPr>
        <w:t xml:space="preserve"> Apgrūtinājumi tirgus vērtību neietekmē. Lietu tiesības kas apgrūtina nekustamo īpašumu: nav reģistrētas. Publiskas personas zemi var iegūt īpašumā personas, kuras saskaņā ar likumu var būt zemes īpašuma tiesību subjekti. Publiskai personai piederošu zemesgabalu, kas iznomāts saskaņā ar likuma “Publiskas personas mantas atsavināšanas likums”, nevar atsavināt citām personām nomas līguma darbības laikā, kā tikai zemes nomniekam.</w:t>
      </w:r>
    </w:p>
    <w:p w14:paraId="24B8F5BE" w14:textId="12A76E7E" w:rsidR="009E2AA7" w:rsidRPr="00C73728"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C73728">
        <w:rPr>
          <w:rFonts w:ascii="Times New Roman" w:eastAsia="Calibri" w:hAnsi="Times New Roman" w:cs="Times New Roman"/>
          <w:bCs/>
          <w:sz w:val="24"/>
          <w:szCs w:val="24"/>
          <w14:ligatures w14:val="none"/>
        </w:rPr>
        <w:t>1.5.</w:t>
      </w:r>
      <w:r w:rsidRPr="00C73728">
        <w:rPr>
          <w:rFonts w:ascii="Times New Roman" w:eastAsia="Calibri" w:hAnsi="Times New Roman" w:cs="Times New Roman"/>
          <w:sz w:val="24"/>
          <w:szCs w:val="24"/>
          <w14:ligatures w14:val="none"/>
        </w:rPr>
        <w:t xml:space="preserve"> </w:t>
      </w:r>
      <w:r w:rsidRPr="00C73728">
        <w:rPr>
          <w:rFonts w:ascii="Times New Roman" w:eastAsia="Times New Roman" w:hAnsi="Times New Roman" w:cs="Times New Roman"/>
          <w:sz w:val="24"/>
          <w:szCs w:val="24"/>
          <w:lang w:eastAsia="lv-LV"/>
          <w14:ligatures w14:val="none"/>
        </w:rPr>
        <w:t xml:space="preserve">Novērtējamā objekta atrašanās vietas raksturojums: </w:t>
      </w:r>
      <w:r w:rsidR="00132174" w:rsidRPr="00C73728">
        <w:rPr>
          <w:rFonts w:ascii="Times New Roman" w:eastAsia="Times New Roman" w:hAnsi="Times New Roman" w:cs="Times New Roman"/>
          <w:sz w:val="24"/>
          <w:szCs w:val="24"/>
          <w:lang w:eastAsia="lv-LV"/>
          <w14:ligatures w14:val="none"/>
        </w:rPr>
        <w:t>atrodas uz Z no Limbažiem, braucot pa asfalta seguma valsts autoceļi Limbaži – Aloja, ceļa labajā pusē nogriežoties uz Dārzciemu. Zemes gabals novietots ~ 100 m no valsts autoceļa Limbaži - Aloja (braucot pa pašvaldībai piederošu ceļu), izvietots ceļa malā un robežojas ar līdzīgiem zemes gabaliem un ielu. Satiksmi ar pilsētu nodrošina autobuss, kura pietura atrodas ~ 700 m attālumā. Limbažu pilsēta, kurā atrodas visu infrastruktūras objekti, atrodas ~ 2,0 km attālumā</w:t>
      </w:r>
      <w:r w:rsidRPr="00C73728">
        <w:rPr>
          <w:rFonts w:ascii="Times New Roman" w:eastAsia="Times New Roman" w:hAnsi="Times New Roman" w:cs="Times New Roman"/>
          <w:sz w:val="24"/>
          <w:szCs w:val="24"/>
          <w:lang w:eastAsia="lv-LV"/>
          <w14:ligatures w14:val="none"/>
        </w:rPr>
        <w:t>.</w:t>
      </w:r>
    </w:p>
    <w:p w14:paraId="4A4AEDA1" w14:textId="77777777" w:rsidR="00B13B20" w:rsidRDefault="00B13B20" w:rsidP="009E2AA7">
      <w:pPr>
        <w:suppressAutoHyphens/>
        <w:spacing w:after="0" w:line="240" w:lineRule="auto"/>
        <w:jc w:val="both"/>
        <w:rPr>
          <w:rFonts w:ascii="Times New Roman" w:eastAsia="Calibri" w:hAnsi="Times New Roman" w:cs="Times New Roman"/>
          <w:b/>
          <w:bCs/>
          <w:sz w:val="24"/>
          <w:szCs w:val="24"/>
          <w14:ligatures w14:val="none"/>
        </w:rPr>
      </w:pPr>
    </w:p>
    <w:p w14:paraId="66B84E64"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 xml:space="preserve">2. </w:t>
      </w:r>
      <w:r w:rsidRPr="009E2AA7">
        <w:rPr>
          <w:rFonts w:ascii="Times New Roman" w:eastAsia="Calibri" w:hAnsi="Times New Roman" w:cs="Times New Roman"/>
          <w:b/>
          <w:sz w:val="24"/>
          <w:szCs w:val="24"/>
          <w14:ligatures w14:val="none"/>
        </w:rPr>
        <w:t>Zemes gabala</w:t>
      </w:r>
      <w:r w:rsidRPr="009E2AA7">
        <w:rPr>
          <w:rFonts w:ascii="Times New Roman" w:eastAsia="Calibri" w:hAnsi="Times New Roman" w:cs="Times New Roman"/>
          <w:b/>
          <w:bCs/>
          <w:sz w:val="24"/>
          <w:szCs w:val="24"/>
          <w14:ligatures w14:val="none"/>
        </w:rPr>
        <w:t>, maksāšanas līdzekļi un samaksas kārtība:</w:t>
      </w:r>
    </w:p>
    <w:p w14:paraId="47A44066" w14:textId="00763E30"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 xml:space="preserve">2.1. Zemes gabala pirkuma maksa ir </w:t>
      </w:r>
      <w:r w:rsidR="00132174">
        <w:rPr>
          <w:rFonts w:ascii="Times New Roman" w:eastAsia="Calibri" w:hAnsi="Times New Roman" w:cs="Times New Roman"/>
          <w:b/>
          <w:bCs/>
          <w:sz w:val="24"/>
          <w:szCs w:val="24"/>
          <w14:ligatures w14:val="none"/>
        </w:rPr>
        <w:t>41</w:t>
      </w:r>
      <w:r w:rsidRPr="009E2AA7">
        <w:rPr>
          <w:rFonts w:ascii="Times New Roman" w:eastAsia="Calibri" w:hAnsi="Times New Roman" w:cs="Times New Roman"/>
          <w:b/>
          <w:bCs/>
          <w:sz w:val="24"/>
          <w:szCs w:val="24"/>
          <w14:ligatures w14:val="none"/>
        </w:rPr>
        <w:t>00,00 EUR</w:t>
      </w:r>
      <w:r w:rsidRPr="009E2AA7">
        <w:rPr>
          <w:rFonts w:ascii="Times New Roman" w:eastAsia="Calibri" w:hAnsi="Times New Roman" w:cs="Times New Roman"/>
          <w:sz w:val="24"/>
          <w:szCs w:val="24"/>
          <w14:ligatures w14:val="none"/>
        </w:rPr>
        <w:t xml:space="preserve"> (</w:t>
      </w:r>
      <w:r w:rsidR="00132174">
        <w:rPr>
          <w:rFonts w:ascii="Times New Roman" w:eastAsia="Calibri" w:hAnsi="Times New Roman" w:cs="Times New Roman"/>
          <w:sz w:val="24"/>
          <w:szCs w:val="24"/>
          <w14:ligatures w14:val="none"/>
        </w:rPr>
        <w:t>četri tūkstoši viens</w:t>
      </w:r>
      <w:r w:rsidRPr="009E2AA7">
        <w:rPr>
          <w:rFonts w:ascii="Times New Roman" w:eastAsia="Calibri" w:hAnsi="Times New Roman" w:cs="Times New Roman"/>
          <w:sz w:val="24"/>
          <w:szCs w:val="24"/>
          <w14:ligatures w14:val="none"/>
        </w:rPr>
        <w:t xml:space="preserve"> simt</w:t>
      </w:r>
      <w:r w:rsidR="00132174">
        <w:rPr>
          <w:rFonts w:ascii="Times New Roman" w:eastAsia="Calibri" w:hAnsi="Times New Roman" w:cs="Times New Roman"/>
          <w:sz w:val="24"/>
          <w:szCs w:val="24"/>
          <w14:ligatures w14:val="none"/>
        </w:rPr>
        <w:t>s</w:t>
      </w:r>
      <w:r w:rsidRPr="009E2AA7">
        <w:rPr>
          <w:rFonts w:ascii="Times New Roman" w:eastAsia="Calibri" w:hAnsi="Times New Roman" w:cs="Times New Roman"/>
          <w:sz w:val="24"/>
          <w:szCs w:val="24"/>
          <w14:ligatures w14:val="none"/>
        </w:rPr>
        <w:t xml:space="preserve"> eiro</w:t>
      </w:r>
      <w:r w:rsidRPr="009E2AA7">
        <w:rPr>
          <w:rFonts w:ascii="Times New Roman" w:eastAsia="Calibri" w:hAnsi="Times New Roman" w:cs="Times New Roman"/>
          <w:i/>
          <w:iCs/>
          <w:sz w:val="24"/>
          <w:szCs w:val="24"/>
          <w14:ligatures w14:val="none"/>
        </w:rPr>
        <w:t xml:space="preserve">, </w:t>
      </w:r>
      <w:r w:rsidRPr="009E2AA7">
        <w:rPr>
          <w:rFonts w:ascii="Times New Roman" w:eastAsia="Calibri" w:hAnsi="Times New Roman" w:cs="Times New Roman"/>
          <w:sz w:val="24"/>
          <w:szCs w:val="24"/>
          <w14:ligatures w14:val="none"/>
        </w:rPr>
        <w:t>00 centi).</w:t>
      </w:r>
    </w:p>
    <w:p w14:paraId="03475C61"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lang w:eastAsia="lv-LV"/>
          <w14:ligatures w14:val="none"/>
        </w:rPr>
      </w:pPr>
      <w:r w:rsidRPr="009E2AA7">
        <w:rPr>
          <w:rFonts w:ascii="Times New Roman" w:eastAsia="Calibri" w:hAnsi="Times New Roman" w:cs="Times New Roman"/>
          <w:sz w:val="24"/>
          <w:szCs w:val="24"/>
          <w14:ligatures w14:val="none"/>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pirms līguma parakstīšanas iemaksājot 10% no kopējās summas. Limbažu novada pašvaldības konts – </w:t>
      </w:r>
      <w:r w:rsidRPr="009E2AA7">
        <w:rPr>
          <w:rFonts w:ascii="Times New Roman" w:eastAsia="Calibri" w:hAnsi="Times New Roman" w:cs="Times New Roman"/>
          <w:sz w:val="24"/>
          <w:szCs w:val="24"/>
          <w:lang w:eastAsia="lv-LV"/>
          <w14:ligatures w14:val="none"/>
        </w:rPr>
        <w:t xml:space="preserve">AS „SEB banka”, bankas kods UNLALV2X, konta Nr. </w:t>
      </w:r>
      <w:r w:rsidRPr="009E2AA7">
        <w:rPr>
          <w:rFonts w:ascii="Times New Roman" w:eastAsia="Times New Roman" w:hAnsi="Times New Roman" w:cs="Times New Roman"/>
          <w:bCs/>
          <w:sz w:val="24"/>
          <w:szCs w:val="24"/>
          <w:lang w:eastAsia="lv-LV"/>
          <w14:ligatures w14:val="none"/>
        </w:rPr>
        <w:t>LV37UNLA0050014284308.</w:t>
      </w:r>
    </w:p>
    <w:p w14:paraId="63AFA81D"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p>
    <w:p w14:paraId="64D14730"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3. Nododamās tiesības un pienākumi:</w:t>
      </w:r>
    </w:p>
    <w:p w14:paraId="4BA4E76F"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3.1. Samaksāt visus ar pirkuma līguma noslēgšanu un reģistrāciju zemesgrāmatā saistītos nodokļus un nodevas.</w:t>
      </w:r>
    </w:p>
    <w:p w14:paraId="104F75DA"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3.2. Ievērot uz zemes īpašumu gulstošos pienākumus, saistības un apgrūtinājumus.</w:t>
      </w:r>
    </w:p>
    <w:p w14:paraId="5368EE95" w14:textId="77777777" w:rsidR="009E2AA7" w:rsidRPr="009E2AA7" w:rsidRDefault="009E2AA7" w:rsidP="009E2AA7">
      <w:pPr>
        <w:suppressAutoHyphens/>
        <w:spacing w:after="0" w:line="240" w:lineRule="auto"/>
        <w:jc w:val="both"/>
        <w:rPr>
          <w:rFonts w:ascii="Times New Roman" w:eastAsia="Calibri" w:hAnsi="Times New Roman" w:cs="Times New Roman"/>
          <w:sz w:val="16"/>
          <w:szCs w:val="16"/>
          <w:highlight w:val="green"/>
          <w14:ligatures w14:val="none"/>
        </w:rPr>
      </w:pPr>
    </w:p>
    <w:p w14:paraId="7B95A16B"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4. Pircēja darbības pēc šī paziņojuma saņemšanas:</w:t>
      </w:r>
    </w:p>
    <w:p w14:paraId="365E772A"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4.1. Četru mēnešu laikā no šī paziņojuma saņemšanas iesniegt domei apliecinājumu par vēlmi iegādāties dzīvokļa īpašumu ar iepriekšminētajiem nosacījumiem.</w:t>
      </w:r>
    </w:p>
    <w:p w14:paraId="610E524F"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lastRenderedPageBreak/>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7D78888C" w14:textId="77777777" w:rsidR="009E2AA7" w:rsidRPr="009E2AA7" w:rsidRDefault="009E2AA7" w:rsidP="009E2AA7">
      <w:pPr>
        <w:suppressAutoHyphens/>
        <w:spacing w:after="0" w:line="240" w:lineRule="auto"/>
        <w:jc w:val="both"/>
        <w:rPr>
          <w:rFonts w:ascii="Times New Roman" w:eastAsia="Calibri" w:hAnsi="Times New Roman" w:cs="Times New Roman"/>
          <w:sz w:val="16"/>
          <w:szCs w:val="16"/>
          <w14:ligatures w14:val="none"/>
        </w:rPr>
      </w:pPr>
    </w:p>
    <w:p w14:paraId="141B59A0"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5. Domes darbības pēc apliecinājuma saņemšanas:</w:t>
      </w:r>
    </w:p>
    <w:p w14:paraId="7849FEDA"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5.1. Pēc apliecinājuma saņemšanas dome sagatavos pirkuma līguma projektu.</w:t>
      </w:r>
    </w:p>
    <w:p w14:paraId="49C2E615" w14:textId="77777777" w:rsidR="009E2AA7" w:rsidRPr="009E2AA7" w:rsidRDefault="009E2AA7" w:rsidP="009E2AA7">
      <w:pPr>
        <w:suppressAutoHyphens/>
        <w:spacing w:after="0" w:line="240" w:lineRule="auto"/>
        <w:jc w:val="both"/>
        <w:rPr>
          <w:rFonts w:ascii="Times New Roman" w:eastAsia="Calibri" w:hAnsi="Times New Roman" w:cs="Times New Roman"/>
          <w:sz w:val="24"/>
          <w:szCs w:val="24"/>
          <w14:ligatures w14:val="none"/>
        </w:rPr>
      </w:pPr>
      <w:r w:rsidRPr="009E2AA7">
        <w:rPr>
          <w:rFonts w:ascii="Times New Roman" w:eastAsia="Calibri" w:hAnsi="Times New Roman" w:cs="Times New Roman"/>
          <w:sz w:val="24"/>
          <w:szCs w:val="24"/>
          <w14:ligatures w14:val="none"/>
        </w:rPr>
        <w:t>5.2. Pēc pirkuma līguma projekta sagatavošanas un pirkuma maksas apliecinošā dokumenta saņemšanas, dome nosūtīs uzaicinājumu noslēgt pirkuma līgumu uz Jūsu norādīto adresi.</w:t>
      </w:r>
    </w:p>
    <w:p w14:paraId="55019B41" w14:textId="77777777" w:rsidR="009E2AA7" w:rsidRPr="009E2AA7" w:rsidRDefault="009E2AA7" w:rsidP="009E2AA7">
      <w:pPr>
        <w:suppressAutoHyphens/>
        <w:spacing w:after="0" w:line="240" w:lineRule="auto"/>
        <w:jc w:val="both"/>
        <w:rPr>
          <w:rFonts w:ascii="Times New Roman" w:eastAsia="Calibri" w:hAnsi="Times New Roman" w:cs="Times New Roman"/>
          <w:sz w:val="16"/>
          <w:szCs w:val="16"/>
          <w14:ligatures w14:val="none"/>
        </w:rPr>
      </w:pPr>
    </w:p>
    <w:p w14:paraId="39ADEE78" w14:textId="77777777" w:rsidR="009E2AA7" w:rsidRPr="009E2AA7" w:rsidRDefault="009E2AA7" w:rsidP="009E2AA7">
      <w:pPr>
        <w:suppressAutoHyphens/>
        <w:spacing w:after="0" w:line="240" w:lineRule="auto"/>
        <w:jc w:val="both"/>
        <w:rPr>
          <w:rFonts w:ascii="Times New Roman" w:eastAsia="Calibri" w:hAnsi="Times New Roman" w:cs="Times New Roman"/>
          <w:b/>
          <w:bCs/>
          <w:sz w:val="24"/>
          <w:szCs w:val="24"/>
          <w14:ligatures w14:val="none"/>
        </w:rPr>
      </w:pPr>
      <w:r w:rsidRPr="009E2AA7">
        <w:rPr>
          <w:rFonts w:ascii="Times New Roman" w:eastAsia="Calibri" w:hAnsi="Times New Roman" w:cs="Times New Roman"/>
          <w:b/>
          <w:bCs/>
          <w:sz w:val="24"/>
          <w:szCs w:val="24"/>
          <w14:ligatures w14:val="none"/>
        </w:rPr>
        <w:t>6. Pirkuma līguma noslēgšanas kārtība:</w:t>
      </w:r>
    </w:p>
    <w:p w14:paraId="60A253F9" w14:textId="77777777" w:rsidR="009E2AA7" w:rsidRPr="009E2AA7" w:rsidRDefault="009E2AA7" w:rsidP="009E2AA7">
      <w:pPr>
        <w:suppressAutoHyphens/>
        <w:spacing w:after="0" w:line="240" w:lineRule="auto"/>
        <w:jc w:val="both"/>
        <w:rPr>
          <w:rFonts w:ascii="Times New Roman" w:eastAsia="Times New Roman" w:hAnsi="Times New Roman" w:cs="Times New Roman"/>
          <w:sz w:val="24"/>
          <w:szCs w:val="24"/>
          <w:lang w:eastAsia="lv-LV"/>
          <w14:ligatures w14:val="none"/>
        </w:rPr>
      </w:pPr>
      <w:r w:rsidRPr="009E2AA7">
        <w:rPr>
          <w:rFonts w:ascii="Times New Roman" w:eastAsia="Calibri" w:hAnsi="Times New Roman" w:cs="Times New Roman"/>
          <w:sz w:val="24"/>
          <w:szCs w:val="24"/>
          <w14:ligatures w14:val="none"/>
        </w:rPr>
        <w:t>6.1. Pēc pirkuma līguma projekta un uzaicinājuma saņemšanas Jums divu nedēļu laikā jāsniedz pašvaldībai atbilde par pirkuma līguma noslēgšanu.</w:t>
      </w:r>
    </w:p>
    <w:p w14:paraId="75BA720B" w14:textId="27D8E56D" w:rsidR="00B40DF6" w:rsidRPr="009E2AA7" w:rsidRDefault="00B40DF6" w:rsidP="009E2AA7"/>
    <w:sectPr w:rsidR="00B40DF6" w:rsidRPr="009E2AA7" w:rsidSect="009E2AA7">
      <w:headerReference w:type="default" r:id="rId6"/>
      <w:pgSz w:w="11906" w:h="16838"/>
      <w:pgMar w:top="1134" w:right="567" w:bottom="1134" w:left="1701" w:header="0"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9B0D4" w14:textId="77777777" w:rsidR="0084445F" w:rsidRDefault="0084445F">
      <w:pPr>
        <w:spacing w:after="0" w:line="240" w:lineRule="auto"/>
      </w:pPr>
      <w:r>
        <w:separator/>
      </w:r>
    </w:p>
  </w:endnote>
  <w:endnote w:type="continuationSeparator" w:id="0">
    <w:p w14:paraId="11185A66" w14:textId="77777777" w:rsidR="0084445F" w:rsidRDefault="00844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05D3A" w14:textId="77777777" w:rsidR="0084445F" w:rsidRDefault="0084445F">
      <w:pPr>
        <w:spacing w:after="0" w:line="240" w:lineRule="auto"/>
      </w:pPr>
      <w:r>
        <w:separator/>
      </w:r>
    </w:p>
  </w:footnote>
  <w:footnote w:type="continuationSeparator" w:id="0">
    <w:p w14:paraId="1BA19BC3" w14:textId="77777777" w:rsidR="0084445F" w:rsidRDefault="008444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C6441" w14:textId="77777777" w:rsidR="007A23B8" w:rsidRDefault="007A23B8">
    <w:pPr>
      <w:pStyle w:val="Galvene"/>
      <w:jc w:val="center"/>
    </w:pPr>
  </w:p>
  <w:p w14:paraId="151EE191" w14:textId="77777777" w:rsidR="007A23B8" w:rsidRDefault="0084445F">
    <w:pPr>
      <w:pStyle w:val="Galvene"/>
      <w:jc w:val="center"/>
    </w:pPr>
    <w:sdt>
      <w:sdtPr>
        <w:id w:val="-1807995251"/>
        <w:docPartObj>
          <w:docPartGallery w:val="Page Numbers (Top of Page)"/>
          <w:docPartUnique/>
        </w:docPartObj>
      </w:sdtPr>
      <w:sdtEndPr/>
      <w:sdtContent>
        <w:r w:rsidR="00B13B20">
          <w:fldChar w:fldCharType="begin"/>
        </w:r>
        <w:r w:rsidR="00B13B20">
          <w:instrText>PAGE   \* MERGEFORMAT</w:instrText>
        </w:r>
        <w:r w:rsidR="00B13B20">
          <w:fldChar w:fldCharType="separate"/>
        </w:r>
        <w:r w:rsidR="00C90574">
          <w:rPr>
            <w:noProof/>
          </w:rPr>
          <w:t>2</w:t>
        </w:r>
        <w:r w:rsidR="00B13B20">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0A6"/>
    <w:rsid w:val="00093CF7"/>
    <w:rsid w:val="000B3DD5"/>
    <w:rsid w:val="000C0CE4"/>
    <w:rsid w:val="00132174"/>
    <w:rsid w:val="00224F0B"/>
    <w:rsid w:val="002546C1"/>
    <w:rsid w:val="003625BE"/>
    <w:rsid w:val="00496AB1"/>
    <w:rsid w:val="004E1D89"/>
    <w:rsid w:val="005A4259"/>
    <w:rsid w:val="00626D26"/>
    <w:rsid w:val="00631741"/>
    <w:rsid w:val="006434FE"/>
    <w:rsid w:val="006A6DFE"/>
    <w:rsid w:val="006B1FA8"/>
    <w:rsid w:val="006E3A34"/>
    <w:rsid w:val="00714CAC"/>
    <w:rsid w:val="00733CB1"/>
    <w:rsid w:val="007A23B8"/>
    <w:rsid w:val="007D741F"/>
    <w:rsid w:val="00801ECC"/>
    <w:rsid w:val="008172A1"/>
    <w:rsid w:val="008365F3"/>
    <w:rsid w:val="0084445F"/>
    <w:rsid w:val="00852ADF"/>
    <w:rsid w:val="009E2AA7"/>
    <w:rsid w:val="00A35105"/>
    <w:rsid w:val="00AC4260"/>
    <w:rsid w:val="00B13B20"/>
    <w:rsid w:val="00B40DF6"/>
    <w:rsid w:val="00B950A6"/>
    <w:rsid w:val="00C73728"/>
    <w:rsid w:val="00C861FE"/>
    <w:rsid w:val="00C90574"/>
    <w:rsid w:val="00DE2A41"/>
    <w:rsid w:val="00F90216"/>
    <w:rsid w:val="00F919A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A2B31"/>
  <w15:chartTrackingRefBased/>
  <w15:docId w15:val="{F34BFC9B-E655-430D-9CD9-61E72983B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950A6"/>
    <w:rPr>
      <w:kern w:val="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E2AA7"/>
    <w:pPr>
      <w:tabs>
        <w:tab w:val="center" w:pos="4153"/>
        <w:tab w:val="right" w:pos="8306"/>
      </w:tabs>
      <w:suppressAutoHyphens/>
      <w:spacing w:after="0" w:line="240" w:lineRule="auto"/>
      <w:jc w:val="both"/>
    </w:pPr>
    <w:rPr>
      <w:rFonts w:ascii="Times New Roman" w:eastAsia="Times New Roman" w:hAnsi="Times New Roman" w:cs="Times New Roman"/>
      <w:sz w:val="24"/>
      <w:szCs w:val="24"/>
      <w:lang w:eastAsia="lv-LV"/>
      <w14:ligatures w14:val="none"/>
    </w:rPr>
  </w:style>
  <w:style w:type="character" w:customStyle="1" w:styleId="GalveneRakstz">
    <w:name w:val="Galvene Rakstz."/>
    <w:basedOn w:val="Noklusjumarindkopasfonts"/>
    <w:link w:val="Galvene"/>
    <w:uiPriority w:val="99"/>
    <w:rsid w:val="009E2AA7"/>
    <w:rPr>
      <w:rFonts w:ascii="Times New Roman" w:eastAsia="Times New Roman" w:hAnsi="Times New Roman" w:cs="Times New Roman"/>
      <w:kern w:val="0"/>
      <w:sz w:val="24"/>
      <w:szCs w:val="24"/>
      <w:lang w:eastAsia="lv-LV"/>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2491</Words>
  <Characters>1420</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5</cp:revision>
  <dcterms:created xsi:type="dcterms:W3CDTF">2025-05-09T12:49:00Z</dcterms:created>
  <dcterms:modified xsi:type="dcterms:W3CDTF">2025-05-29T12:38:00Z</dcterms:modified>
</cp:coreProperties>
</file>